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D063A8">
        <w:rPr>
          <w:rFonts w:ascii="Arial Black" w:hAnsi="Arial Black" w:cs="Arial"/>
          <w:sz w:val="36"/>
          <w:szCs w:val="36"/>
        </w:rPr>
        <w:t>f</w:t>
      </w:r>
      <w:r w:rsidR="00E04614">
        <w:rPr>
          <w:rFonts w:ascii="Arial Black" w:hAnsi="Arial Black" w:cs="Arial"/>
          <w:sz w:val="36"/>
          <w:szCs w:val="36"/>
        </w:rPr>
        <w:t>lor</w:t>
      </w:r>
      <w:r w:rsidR="000531AB">
        <w:rPr>
          <w:rFonts w:cs="Arial"/>
          <w:sz w:val="28"/>
          <w:szCs w:val="28"/>
          <w:vertAlign w:val="superscript"/>
        </w:rPr>
        <w:t>®</w:t>
      </w:r>
      <w:r w:rsidR="006B003F" w:rsidRPr="006B003F">
        <w:rPr>
          <w:rFonts w:ascii="Arial Black" w:hAnsi="Arial Black" w:cs="Arial"/>
          <w:sz w:val="36"/>
          <w:szCs w:val="36"/>
        </w:rPr>
        <w:t xml:space="preserve"> </w:t>
      </w:r>
      <w:r w:rsidR="00DD38F6">
        <w:rPr>
          <w:rFonts w:ascii="Arial Black" w:hAnsi="Arial Black" w:cs="Arial"/>
          <w:sz w:val="36"/>
          <w:szCs w:val="36"/>
        </w:rPr>
        <w:t>HD</w:t>
      </w:r>
    </w:p>
    <w:p w:rsidR="002145B0" w:rsidRPr="004C7BB4" w:rsidRDefault="00EF179B"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Liquid floor hardener / densifier</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326351">
        <w:rPr>
          <w:rFonts w:ascii="Arial" w:hAnsi="Arial" w:cs="Arial"/>
          <w:b/>
          <w:sz w:val="18"/>
          <w:szCs w:val="18"/>
        </w:rPr>
        <w:t>Concrete f</w:t>
      </w:r>
      <w:r w:rsidR="00DE3351">
        <w:rPr>
          <w:rFonts w:ascii="Arial" w:hAnsi="Arial" w:cs="Arial"/>
          <w:b/>
          <w:sz w:val="18"/>
          <w:szCs w:val="18"/>
        </w:rPr>
        <w:t xml:space="preserve">loor </w:t>
      </w:r>
      <w:r w:rsidR="00EF179B">
        <w:rPr>
          <w:rFonts w:ascii="Arial" w:hAnsi="Arial" w:cs="Arial"/>
          <w:b/>
          <w:sz w:val="18"/>
          <w:szCs w:val="18"/>
        </w:rPr>
        <w:t>hardener densifier</w:t>
      </w:r>
    </w:p>
    <w:p w:rsidR="006E3395" w:rsidRPr="00A33A1F" w:rsidRDefault="007842B0" w:rsidP="00A33A1F">
      <w:pPr>
        <w:autoSpaceDE w:val="0"/>
        <w:autoSpaceDN w:val="0"/>
        <w:adjustRightInd w:val="0"/>
        <w:spacing w:after="0" w:line="240" w:lineRule="auto"/>
        <w:rPr>
          <w:rFonts w:ascii="ArialMT" w:hAnsi="ArialMT" w:cs="ArialMT"/>
          <w:sz w:val="18"/>
          <w:szCs w:val="18"/>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internal concrete floor surfaces shall be </w:t>
      </w:r>
      <w:r w:rsidR="00326351">
        <w:rPr>
          <w:rFonts w:ascii="Arial" w:hAnsi="Arial" w:cs="Arial"/>
          <w:sz w:val="18"/>
          <w:szCs w:val="18"/>
          <w:lang w:val="en-GB"/>
        </w:rPr>
        <w:t xml:space="preserve">treated with a </w:t>
      </w:r>
      <w:r w:rsidR="00326351">
        <w:rPr>
          <w:rFonts w:ascii="Arial" w:hAnsi="Arial" w:cs="Arial"/>
          <w:sz w:val="18"/>
          <w:szCs w:val="18"/>
          <w:lang w:val="en-GB"/>
        </w:rPr>
        <w:tab/>
        <w:t>penetrating hardener/densifier</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80AFB"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B03F50" w:rsidRDefault="006E3395" w:rsidP="00B03F50">
      <w:pPr>
        <w:spacing w:after="0"/>
        <w:rPr>
          <w:rFonts w:ascii="Arial" w:hAnsi="Arial" w:cs="Arial"/>
          <w:sz w:val="18"/>
          <w:szCs w:val="18"/>
          <w:lang w:val="en-GB"/>
        </w:rPr>
      </w:pPr>
      <w:r w:rsidRPr="00880AFB">
        <w:rPr>
          <w:rFonts w:ascii="Arial" w:hAnsi="Arial" w:cs="Arial"/>
          <w:sz w:val="18"/>
          <w:szCs w:val="18"/>
          <w:lang w:val="en-GB"/>
        </w:rPr>
        <w:tab/>
      </w:r>
      <w:r w:rsidR="00B03F50" w:rsidRPr="00B03F50">
        <w:rPr>
          <w:rFonts w:ascii="Arial" w:hAnsi="Arial" w:cs="Arial"/>
          <w:sz w:val="18"/>
          <w:szCs w:val="18"/>
          <w:lang w:val="en-GB"/>
        </w:rPr>
        <w:t xml:space="preserve">All surfaces to which the new coating material is to be applied shall be clean, </w:t>
      </w:r>
      <w:r w:rsidR="00B03F50">
        <w:rPr>
          <w:rFonts w:ascii="Arial" w:hAnsi="Arial" w:cs="Arial"/>
          <w:sz w:val="18"/>
          <w:szCs w:val="18"/>
          <w:lang w:val="en-GB"/>
        </w:rPr>
        <w:t xml:space="preserve">dry, </w:t>
      </w:r>
      <w:r w:rsidR="00B03F50" w:rsidRPr="00B03F50">
        <w:rPr>
          <w:rFonts w:ascii="Arial" w:hAnsi="Arial" w:cs="Arial"/>
          <w:sz w:val="18"/>
          <w:szCs w:val="18"/>
          <w:lang w:val="en-GB"/>
        </w:rPr>
        <w:t>sound</w:t>
      </w:r>
      <w:r w:rsidR="00326351">
        <w:rPr>
          <w:rFonts w:ascii="Arial" w:hAnsi="Arial" w:cs="Arial"/>
          <w:sz w:val="18"/>
          <w:szCs w:val="18"/>
          <w:lang w:val="en-GB"/>
        </w:rPr>
        <w:t xml:space="preserve"> </w:t>
      </w:r>
      <w:r w:rsidR="00B03F50" w:rsidRPr="00B03F50">
        <w:rPr>
          <w:rFonts w:ascii="Arial" w:hAnsi="Arial" w:cs="Arial"/>
          <w:sz w:val="18"/>
          <w:szCs w:val="18"/>
          <w:lang w:val="en-GB"/>
        </w:rPr>
        <w:t xml:space="preserve">and free from </w:t>
      </w:r>
      <w:r w:rsidR="00326351">
        <w:rPr>
          <w:rFonts w:ascii="Arial" w:hAnsi="Arial" w:cs="Arial"/>
          <w:sz w:val="18"/>
          <w:szCs w:val="18"/>
          <w:lang w:val="en-GB"/>
        </w:rPr>
        <w:tab/>
      </w:r>
      <w:r w:rsidR="00B03F50" w:rsidRPr="00B03F50">
        <w:rPr>
          <w:rFonts w:ascii="Arial" w:hAnsi="Arial" w:cs="Arial"/>
          <w:sz w:val="18"/>
          <w:szCs w:val="18"/>
          <w:lang w:val="en-GB"/>
        </w:rPr>
        <w:t xml:space="preserve">loose material and contamination such as </w:t>
      </w:r>
      <w:r w:rsidR="003132EB">
        <w:rPr>
          <w:rFonts w:ascii="Arial" w:hAnsi="Arial" w:cs="Arial"/>
          <w:sz w:val="18"/>
          <w:szCs w:val="18"/>
          <w:lang w:val="en-GB"/>
        </w:rPr>
        <w:t xml:space="preserve">curing compounds, </w:t>
      </w:r>
      <w:r w:rsidR="00B03F50" w:rsidRPr="00B03F50">
        <w:rPr>
          <w:rFonts w:ascii="Arial" w:hAnsi="Arial" w:cs="Arial"/>
          <w:sz w:val="18"/>
          <w:szCs w:val="18"/>
          <w:lang w:val="en-GB"/>
        </w:rPr>
        <w:t xml:space="preserve">plaster, oil, paint and grease. </w:t>
      </w:r>
    </w:p>
    <w:p w:rsidR="002B36F7" w:rsidRPr="00326351" w:rsidRDefault="00B03F50" w:rsidP="00326351">
      <w:pPr>
        <w:spacing w:after="0"/>
        <w:rPr>
          <w:rFonts w:ascii="Arial" w:hAnsi="Arial" w:cs="Arial"/>
          <w:sz w:val="18"/>
          <w:szCs w:val="18"/>
          <w:lang w:val="en-GB"/>
        </w:rPr>
      </w:pPr>
      <w:r>
        <w:rPr>
          <w:rFonts w:ascii="Arial" w:hAnsi="Arial" w:cs="Arial"/>
          <w:sz w:val="18"/>
          <w:szCs w:val="18"/>
          <w:lang w:val="en-GB"/>
        </w:rPr>
        <w:tab/>
      </w:r>
      <w:r w:rsidRPr="00B03F50">
        <w:rPr>
          <w:rFonts w:ascii="Arial" w:hAnsi="Arial" w:cs="Arial"/>
          <w:sz w:val="18"/>
          <w:szCs w:val="18"/>
          <w:lang w:val="en-GB"/>
        </w:rPr>
        <w:t xml:space="preserve">Excess laitance should be removed by light grinding followed by vacuuming to remove all dust debris. </w:t>
      </w:r>
      <w:r w:rsidR="00390DC5">
        <w:rPr>
          <w:rFonts w:ascii="ArialMT" w:hAnsi="ArialMT" w:cs="ArialMT"/>
          <w:sz w:val="18"/>
          <w:szCs w:val="18"/>
        </w:rPr>
        <w:t xml:space="preserve"> </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A9051A">
        <w:rPr>
          <w:rFonts w:ascii="Arial" w:hAnsi="Arial" w:cs="Arial"/>
          <w:b/>
          <w:sz w:val="18"/>
          <w:szCs w:val="18"/>
          <w:lang w:val="en-GB"/>
        </w:rPr>
        <w:t xml:space="preserve">Floor </w:t>
      </w:r>
      <w:r w:rsidR="00326351">
        <w:rPr>
          <w:rFonts w:ascii="Arial" w:hAnsi="Arial" w:cs="Arial"/>
          <w:b/>
          <w:sz w:val="18"/>
          <w:szCs w:val="18"/>
          <w:lang w:val="en-GB"/>
        </w:rPr>
        <w:t>hardener/densifier</w:t>
      </w:r>
    </w:p>
    <w:p w:rsidR="00A9051A" w:rsidRPr="00A9051A" w:rsidRDefault="00A9051A" w:rsidP="00A9051A">
      <w:pPr>
        <w:spacing w:after="0"/>
        <w:rPr>
          <w:rFonts w:ascii="Arial" w:hAnsi="Arial" w:cs="Arial"/>
          <w:sz w:val="18"/>
          <w:szCs w:val="18"/>
          <w:lang w:val="en-GB"/>
        </w:rPr>
      </w:pPr>
      <w:r>
        <w:rPr>
          <w:rFonts w:ascii="Arial" w:hAnsi="Arial" w:cs="Arial"/>
          <w:sz w:val="18"/>
          <w:szCs w:val="18"/>
          <w:lang w:val="en-GB"/>
        </w:rPr>
        <w:tab/>
      </w:r>
      <w:r w:rsidR="00326351">
        <w:rPr>
          <w:rFonts w:ascii="Arial" w:hAnsi="Arial" w:cs="Arial"/>
          <w:sz w:val="18"/>
          <w:szCs w:val="18"/>
          <w:lang w:val="en-GB"/>
        </w:rPr>
        <w:t>The floor hardener/densifier shall be a penetrating lithium silicate material</w:t>
      </w:r>
      <w:r w:rsidR="00562D7F">
        <w:rPr>
          <w:rFonts w:ascii="Arial" w:hAnsi="Arial" w:cs="Arial"/>
          <w:sz w:val="18"/>
          <w:szCs w:val="18"/>
          <w:lang w:val="en-GB"/>
        </w:rPr>
        <w:t>.</w:t>
      </w:r>
    </w:p>
    <w:p w:rsidR="00A9051A" w:rsidRPr="00A9051A" w:rsidRDefault="00CA308C" w:rsidP="00A9051A">
      <w:pPr>
        <w:spacing w:after="0"/>
        <w:rPr>
          <w:rFonts w:ascii="Arial" w:hAnsi="Arial" w:cs="Arial"/>
          <w:sz w:val="18"/>
          <w:szCs w:val="18"/>
          <w:lang w:val="en-GB"/>
        </w:rPr>
      </w:pPr>
      <w:r>
        <w:rPr>
          <w:rFonts w:ascii="Arial" w:hAnsi="Arial" w:cs="Arial"/>
          <w:lang w:val="en-GB"/>
        </w:rPr>
        <w:tab/>
      </w:r>
      <w:r w:rsidR="00A9051A" w:rsidRPr="00A9051A">
        <w:rPr>
          <w:rFonts w:ascii="Arial" w:hAnsi="Arial" w:cs="Arial"/>
          <w:sz w:val="18"/>
          <w:szCs w:val="18"/>
          <w:lang w:val="en-GB"/>
        </w:rPr>
        <w:t xml:space="preserve">The material is to be applied in </w:t>
      </w:r>
      <w:r w:rsidR="00326351">
        <w:rPr>
          <w:rFonts w:ascii="Arial" w:hAnsi="Arial" w:cs="Arial"/>
          <w:sz w:val="18"/>
          <w:szCs w:val="18"/>
          <w:lang w:val="en-GB"/>
        </w:rPr>
        <w:t>a single application at no less than 100ml / m</w:t>
      </w:r>
      <w:r w:rsidR="00326351" w:rsidRPr="00326351">
        <w:rPr>
          <w:rFonts w:ascii="Arial" w:hAnsi="Arial" w:cs="Arial"/>
          <w:sz w:val="18"/>
          <w:szCs w:val="18"/>
          <w:vertAlign w:val="superscript"/>
          <w:lang w:val="en-GB"/>
        </w:rPr>
        <w:t>2</w:t>
      </w:r>
      <w:r w:rsidR="00326351">
        <w:rPr>
          <w:rFonts w:ascii="Arial" w:hAnsi="Arial" w:cs="Arial"/>
          <w:sz w:val="18"/>
          <w:szCs w:val="18"/>
          <w:lang w:val="en-GB"/>
        </w:rPr>
        <w:t xml:space="preserve"> keeping the floor with </w:t>
      </w:r>
      <w:r>
        <w:rPr>
          <w:rFonts w:ascii="Arial" w:hAnsi="Arial" w:cs="Arial"/>
          <w:sz w:val="18"/>
          <w:szCs w:val="18"/>
          <w:lang w:val="en-GB"/>
        </w:rPr>
        <w:tab/>
      </w:r>
      <w:r w:rsidR="00326351">
        <w:rPr>
          <w:rFonts w:ascii="Arial" w:hAnsi="Arial" w:cs="Arial"/>
          <w:sz w:val="18"/>
          <w:szCs w:val="18"/>
          <w:lang w:val="en-GB"/>
        </w:rPr>
        <w:t>material for 20 minutes whilst avoiding puddling</w:t>
      </w:r>
      <w:r>
        <w:rPr>
          <w:rFonts w:ascii="Arial" w:hAnsi="Arial" w:cs="Arial"/>
          <w:sz w:val="18"/>
          <w:szCs w:val="18"/>
          <w:lang w:val="en-GB"/>
        </w:rPr>
        <w:t xml:space="preserve"> in any low areas</w:t>
      </w:r>
      <w:r w:rsidR="00A9051A" w:rsidRPr="00A9051A">
        <w:rPr>
          <w:rFonts w:ascii="Arial" w:hAnsi="Arial" w:cs="Arial"/>
          <w:sz w:val="18"/>
          <w:szCs w:val="18"/>
          <w:lang w:val="en-GB"/>
        </w:rPr>
        <w:t>.</w:t>
      </w:r>
      <w:r w:rsidR="007B7189">
        <w:rPr>
          <w:rFonts w:ascii="ArialMT" w:hAnsi="ArialMT" w:cs="ArialMT"/>
          <w:sz w:val="18"/>
          <w:szCs w:val="18"/>
        </w:rPr>
        <w:tab/>
      </w:r>
    </w:p>
    <w:p w:rsidR="006E3395" w:rsidRPr="00CA308C" w:rsidRDefault="00A9051A" w:rsidP="008D0907">
      <w:pPr>
        <w:autoSpaceDE w:val="0"/>
        <w:autoSpaceDN w:val="0"/>
        <w:adjustRightInd w:val="0"/>
        <w:spacing w:before="120" w:after="120" w:line="240" w:lineRule="auto"/>
        <w:rPr>
          <w:rFonts w:ascii="ArialMT" w:hAnsi="ArialMT" w:cs="ArialMT"/>
          <w:sz w:val="18"/>
          <w:szCs w:val="18"/>
        </w:rPr>
      </w:pPr>
      <w:r>
        <w:rPr>
          <w:rFonts w:ascii="ArialMT" w:hAnsi="ArialMT" w:cs="ArialMT"/>
          <w:sz w:val="18"/>
          <w:szCs w:val="18"/>
        </w:rPr>
        <w:tab/>
      </w:r>
      <w:r w:rsidR="006E3395">
        <w:rPr>
          <w:rFonts w:ascii="ArialMT" w:hAnsi="ArialMT" w:cs="ArialMT"/>
          <w:sz w:val="18"/>
          <w:szCs w:val="18"/>
        </w:rPr>
        <w:t xml:space="preserve">The </w:t>
      </w:r>
      <w:r>
        <w:rPr>
          <w:rFonts w:ascii="ArialMT" w:hAnsi="ArialMT" w:cs="ArialMT"/>
          <w:sz w:val="18"/>
          <w:szCs w:val="18"/>
        </w:rPr>
        <w:t>coating</w:t>
      </w:r>
      <w:r w:rsidR="006E3395">
        <w:rPr>
          <w:rFonts w:ascii="ArialMT" w:hAnsi="ArialMT" w:cs="ArialMT"/>
          <w:sz w:val="18"/>
          <w:szCs w:val="18"/>
        </w:rPr>
        <w:t xml:space="preserve"> shall </w:t>
      </w:r>
      <w:r w:rsidR="00CA308C">
        <w:rPr>
          <w:rFonts w:ascii="ArialMT" w:hAnsi="ArialMT" w:cs="ArialMT"/>
          <w:sz w:val="18"/>
          <w:szCs w:val="18"/>
        </w:rPr>
        <w:t>have a VOC content &lt;12g / litre.</w:t>
      </w:r>
    </w:p>
    <w:p w:rsidR="006E3395" w:rsidRPr="00DD1098" w:rsidRDefault="006E3395"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w:t>
      </w:r>
      <w:r w:rsidR="00CA308C">
        <w:rPr>
          <w:rFonts w:ascii="ArialMT" w:hAnsi="ArialMT" w:cs="ArialMT"/>
          <w:sz w:val="18"/>
          <w:szCs w:val="18"/>
        </w:rPr>
        <w:t>21</w:t>
      </w:r>
      <w:r>
        <w:rPr>
          <w:rFonts w:ascii="ArialMT" w:hAnsi="ArialMT" w:cs="ArialMT"/>
          <w:sz w:val="18"/>
          <w:szCs w:val="18"/>
        </w:rPr>
        <w:tab/>
        <w:t xml:space="preserve">The </w:t>
      </w:r>
      <w:r w:rsidR="00CA308C">
        <w:rPr>
          <w:rFonts w:ascii="ArialMT" w:hAnsi="ArialMT" w:cs="ArialMT"/>
          <w:sz w:val="18"/>
          <w:szCs w:val="18"/>
        </w:rPr>
        <w:t>floor hardener/densifier</w:t>
      </w:r>
      <w:r>
        <w:rPr>
          <w:rFonts w:ascii="ArialMT" w:hAnsi="ArialMT" w:cs="ArialMT"/>
          <w:sz w:val="18"/>
          <w:szCs w:val="18"/>
        </w:rPr>
        <w:t xml:space="preserve"> s</w:t>
      </w:r>
      <w:r w:rsidR="00C47EFF">
        <w:rPr>
          <w:rFonts w:ascii="ArialMT" w:hAnsi="ArialMT" w:cs="ArialMT"/>
          <w:sz w:val="18"/>
          <w:szCs w:val="18"/>
        </w:rPr>
        <w:t>hall</w:t>
      </w:r>
      <w:r>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CA308C">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1A1AB6">
        <w:rPr>
          <w:rFonts w:ascii="Arial" w:hAnsi="Arial" w:cs="Arial"/>
          <w:b/>
          <w:sz w:val="18"/>
          <w:szCs w:val="18"/>
          <w:lang w:val="en-GB"/>
        </w:rPr>
        <w:t xml:space="preserve">Nitoflor </w:t>
      </w:r>
      <w:r w:rsidR="00CA308C">
        <w:rPr>
          <w:rFonts w:ascii="Arial" w:hAnsi="Arial" w:cs="Arial"/>
          <w:b/>
          <w:sz w:val="18"/>
          <w:szCs w:val="18"/>
          <w:lang w:val="en-GB"/>
        </w:rPr>
        <w:t>HD</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w:t>
      </w:r>
      <w:bookmarkStart w:id="1" w:name="_GoBack"/>
      <w:bookmarkEnd w:id="1"/>
      <w:r>
        <w:rPr>
          <w:rFonts w:ascii="Arial" w:hAnsi="Arial" w:cs="Arial"/>
          <w:sz w:val="18"/>
          <w:szCs w:val="18"/>
          <w:lang w:val="en-GB"/>
        </w:rPr>
        <w:t>ance</w:t>
      </w:r>
      <w:r w:rsidRPr="00880AFB">
        <w:rPr>
          <w:rFonts w:ascii="Arial" w:hAnsi="Arial" w:cs="Arial"/>
          <w:sz w:val="18"/>
          <w:szCs w:val="18"/>
          <w:lang w:val="en-GB"/>
        </w:rPr>
        <w:t xml:space="preserve"> criteria and is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77E" w:rsidRDefault="0089477E" w:rsidP="00275B04">
      <w:pPr>
        <w:spacing w:after="0" w:line="240" w:lineRule="auto"/>
      </w:pPr>
      <w:r>
        <w:separator/>
      </w:r>
    </w:p>
  </w:endnote>
  <w:endnote w:type="continuationSeparator" w:id="0">
    <w:p w:rsidR="0089477E" w:rsidRDefault="0089477E"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3132EB"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2A63CF" w:rsidRDefault="003132EB" w:rsidP="00812308">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044544">
                      <w:rPr>
                        <w:sz w:val="12"/>
                        <w:szCs w:val="12"/>
                      </w:rPr>
                      <w:t>f</w:t>
                    </w:r>
                    <w:r w:rsidR="001A1AB6">
                      <w:rPr>
                        <w:sz w:val="12"/>
                        <w:szCs w:val="12"/>
                      </w:rPr>
                      <w:t xml:space="preserve">lor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3132EB">
      <w:rPr>
        <w:sz w:val="12"/>
        <w:szCs w:val="12"/>
      </w:rPr>
      <w:t>Feb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77E" w:rsidRDefault="0089477E" w:rsidP="00275B04">
      <w:pPr>
        <w:spacing w:after="0" w:line="240" w:lineRule="auto"/>
      </w:pPr>
      <w:bookmarkStart w:id="0" w:name="_Hlk37232099"/>
      <w:bookmarkEnd w:id="0"/>
      <w:r>
        <w:separator/>
      </w:r>
    </w:p>
  </w:footnote>
  <w:footnote w:type="continuationSeparator" w:id="0">
    <w:p w:rsidR="0089477E" w:rsidRDefault="0089477E"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1204F2"/>
    <w:rsid w:val="00152B71"/>
    <w:rsid w:val="00191850"/>
    <w:rsid w:val="001A1AB6"/>
    <w:rsid w:val="001D19CF"/>
    <w:rsid w:val="001E2F14"/>
    <w:rsid w:val="001E5CD1"/>
    <w:rsid w:val="00206FC2"/>
    <w:rsid w:val="002145B0"/>
    <w:rsid w:val="00234E76"/>
    <w:rsid w:val="00250D14"/>
    <w:rsid w:val="00275B04"/>
    <w:rsid w:val="00275C04"/>
    <w:rsid w:val="00291C7C"/>
    <w:rsid w:val="002A63CF"/>
    <w:rsid w:val="002B36F7"/>
    <w:rsid w:val="002E0380"/>
    <w:rsid w:val="002F2E62"/>
    <w:rsid w:val="003132EB"/>
    <w:rsid w:val="003259C1"/>
    <w:rsid w:val="00326351"/>
    <w:rsid w:val="003467D7"/>
    <w:rsid w:val="0034776D"/>
    <w:rsid w:val="00371440"/>
    <w:rsid w:val="00390DC5"/>
    <w:rsid w:val="003A44B3"/>
    <w:rsid w:val="003A4732"/>
    <w:rsid w:val="003F3F5B"/>
    <w:rsid w:val="00464377"/>
    <w:rsid w:val="00487D1B"/>
    <w:rsid w:val="004C1E6B"/>
    <w:rsid w:val="004C7BB4"/>
    <w:rsid w:val="00504BF6"/>
    <w:rsid w:val="005056A0"/>
    <w:rsid w:val="00527B39"/>
    <w:rsid w:val="00562D7F"/>
    <w:rsid w:val="0061112D"/>
    <w:rsid w:val="00621099"/>
    <w:rsid w:val="00626BAC"/>
    <w:rsid w:val="00645E26"/>
    <w:rsid w:val="006B003F"/>
    <w:rsid w:val="006E3395"/>
    <w:rsid w:val="006F4B8E"/>
    <w:rsid w:val="007032C0"/>
    <w:rsid w:val="00725419"/>
    <w:rsid w:val="007751BC"/>
    <w:rsid w:val="007842B0"/>
    <w:rsid w:val="007A2A2B"/>
    <w:rsid w:val="007B7189"/>
    <w:rsid w:val="007D79CB"/>
    <w:rsid w:val="00812308"/>
    <w:rsid w:val="0089477E"/>
    <w:rsid w:val="008C6162"/>
    <w:rsid w:val="008D0907"/>
    <w:rsid w:val="008D391D"/>
    <w:rsid w:val="009811E7"/>
    <w:rsid w:val="00996E5B"/>
    <w:rsid w:val="009A1D10"/>
    <w:rsid w:val="009A62BC"/>
    <w:rsid w:val="009B6A16"/>
    <w:rsid w:val="00A03ED5"/>
    <w:rsid w:val="00A13BF0"/>
    <w:rsid w:val="00A17FD3"/>
    <w:rsid w:val="00A33A1F"/>
    <w:rsid w:val="00A9051A"/>
    <w:rsid w:val="00B03F50"/>
    <w:rsid w:val="00B500CF"/>
    <w:rsid w:val="00B83C34"/>
    <w:rsid w:val="00B844DA"/>
    <w:rsid w:val="00B97FCC"/>
    <w:rsid w:val="00BA4C24"/>
    <w:rsid w:val="00BD7EF7"/>
    <w:rsid w:val="00BF2E66"/>
    <w:rsid w:val="00C05CEB"/>
    <w:rsid w:val="00C22F6C"/>
    <w:rsid w:val="00C340E9"/>
    <w:rsid w:val="00C347CA"/>
    <w:rsid w:val="00C47EFF"/>
    <w:rsid w:val="00C832A3"/>
    <w:rsid w:val="00CA308C"/>
    <w:rsid w:val="00CD05F0"/>
    <w:rsid w:val="00CF389D"/>
    <w:rsid w:val="00D06237"/>
    <w:rsid w:val="00D063A8"/>
    <w:rsid w:val="00D0688A"/>
    <w:rsid w:val="00D37759"/>
    <w:rsid w:val="00D50130"/>
    <w:rsid w:val="00D57973"/>
    <w:rsid w:val="00D644C7"/>
    <w:rsid w:val="00D67B1C"/>
    <w:rsid w:val="00D96BD1"/>
    <w:rsid w:val="00DC28A0"/>
    <w:rsid w:val="00DD28D4"/>
    <w:rsid w:val="00DD38F6"/>
    <w:rsid w:val="00DD4CBC"/>
    <w:rsid w:val="00DE3351"/>
    <w:rsid w:val="00E04614"/>
    <w:rsid w:val="00E937D8"/>
    <w:rsid w:val="00E93EA5"/>
    <w:rsid w:val="00E9612C"/>
    <w:rsid w:val="00ED533F"/>
    <w:rsid w:val="00EF179B"/>
    <w:rsid w:val="00F649C2"/>
    <w:rsid w:val="00F67288"/>
    <w:rsid w:val="00F9076F"/>
    <w:rsid w:val="00FA4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E2292"/>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8272D-A054-4EEF-8DD9-99A2DE951BE3}">
  <ds:schemaRefs>
    <ds:schemaRef ds:uri="http://schemas.microsoft.com/sharepoint/v3/contenttype/forms"/>
  </ds:schemaRefs>
</ds:datastoreItem>
</file>

<file path=customXml/itemProps3.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19</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6</cp:revision>
  <dcterms:created xsi:type="dcterms:W3CDTF">2020-04-20T00:33:00Z</dcterms:created>
  <dcterms:modified xsi:type="dcterms:W3CDTF">2022-02-28T22:41:00Z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