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0D2B97">
        <w:rPr>
          <w:rFonts w:ascii="Arial Black" w:hAnsi="Arial Black" w:cs="Arial"/>
          <w:sz w:val="36"/>
          <w:szCs w:val="36"/>
        </w:rPr>
        <w:t>SC6</w:t>
      </w:r>
      <w:r w:rsidR="004A3DE9">
        <w:rPr>
          <w:rFonts w:ascii="Arial Black" w:hAnsi="Arial Black" w:cs="Arial"/>
          <w:sz w:val="36"/>
          <w:szCs w:val="36"/>
        </w:rPr>
        <w:t>0</w:t>
      </w:r>
      <w:r w:rsidR="00A658E4">
        <w:rPr>
          <w:rFonts w:ascii="Arial Black" w:hAnsi="Arial Black" w:cs="Arial"/>
          <w:sz w:val="36"/>
          <w:szCs w:val="36"/>
        </w:rPr>
        <w:t>0</w:t>
      </w:r>
    </w:p>
    <w:p w:rsidR="002145B0" w:rsidRPr="004C7BB4" w:rsidRDefault="000D2B97"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Chemical</w:t>
      </w:r>
      <w:r w:rsidR="00E92765">
        <w:rPr>
          <w:rFonts w:ascii="Arial" w:hAnsi="Arial" w:cs="Arial"/>
          <w:b/>
          <w:sz w:val="18"/>
          <w:szCs w:val="18"/>
        </w:rPr>
        <w:t xml:space="preserve"> Resistant</w:t>
      </w:r>
      <w:r>
        <w:rPr>
          <w:rFonts w:ascii="Arial" w:hAnsi="Arial" w:cs="Arial"/>
          <w:b/>
          <w:sz w:val="18"/>
          <w:szCs w:val="18"/>
        </w:rPr>
        <w:t xml:space="preserve"> </w:t>
      </w:r>
      <w:r w:rsidR="00242502">
        <w:rPr>
          <w:rFonts w:ascii="Arial" w:hAnsi="Arial" w:cs="Arial"/>
          <w:b/>
          <w:sz w:val="18"/>
          <w:szCs w:val="18"/>
        </w:rPr>
        <w:t>Joint Sealant</w:t>
      </w:r>
      <w:r w:rsidR="002014A4">
        <w:rPr>
          <w:rFonts w:ascii="Arial" w:hAnsi="Arial" w:cs="Arial"/>
          <w:b/>
          <w:sz w:val="18"/>
          <w:szCs w:val="18"/>
        </w:rPr>
        <w:t xml:space="preserve"> (for use in potable water)</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A43957">
        <w:rPr>
          <w:rFonts w:ascii="Arial" w:hAnsi="Arial" w:cs="Arial"/>
          <w:b/>
          <w:sz w:val="18"/>
          <w:szCs w:val="18"/>
        </w:rPr>
        <w:t>Chemical Resistant</w:t>
      </w:r>
      <w:r w:rsidR="00242502">
        <w:rPr>
          <w:rFonts w:ascii="Arial" w:hAnsi="Arial" w:cs="Arial"/>
          <w:b/>
          <w:sz w:val="18"/>
          <w:szCs w:val="18"/>
        </w:rPr>
        <w:t xml:space="preserve"> Joint Sealant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A43957">
        <w:rPr>
          <w:rFonts w:ascii="Arial" w:hAnsi="Arial" w:cs="Arial"/>
          <w:sz w:val="18"/>
          <w:szCs w:val="18"/>
          <w:lang w:val="en-GB"/>
        </w:rPr>
        <w:t xml:space="preserve"> chemical </w:t>
      </w:r>
      <w:r w:rsidR="00E92765">
        <w:rPr>
          <w:rFonts w:ascii="Arial" w:hAnsi="Arial" w:cs="Arial"/>
          <w:sz w:val="18"/>
          <w:szCs w:val="18"/>
          <w:lang w:val="en-GB"/>
        </w:rPr>
        <w:t>resistant</w:t>
      </w:r>
      <w:r w:rsidR="00415BC1">
        <w:rPr>
          <w:rFonts w:ascii="Arial" w:hAnsi="Arial" w:cs="Arial"/>
          <w:sz w:val="18"/>
          <w:szCs w:val="18"/>
          <w:lang w:val="en-GB"/>
        </w:rPr>
        <w:t xml:space="preserve"> </w:t>
      </w:r>
      <w:r w:rsidR="00242502">
        <w:rPr>
          <w:rFonts w:ascii="Arial" w:hAnsi="Arial" w:cs="Arial"/>
          <w:sz w:val="18"/>
          <w:szCs w:val="18"/>
          <w:lang w:val="en-GB"/>
        </w:rPr>
        <w:t>one-part joint</w:t>
      </w:r>
      <w:r w:rsidR="00415BC1">
        <w:rPr>
          <w:rFonts w:ascii="Arial" w:hAnsi="Arial" w:cs="Arial"/>
          <w:sz w:val="18"/>
          <w:szCs w:val="18"/>
          <w:lang w:val="en-GB"/>
        </w:rPr>
        <w:t xml:space="preserve"> </w:t>
      </w:r>
      <w:r w:rsidR="00A43957">
        <w:rPr>
          <w:rFonts w:ascii="Arial" w:hAnsi="Arial" w:cs="Arial"/>
          <w:sz w:val="18"/>
          <w:szCs w:val="18"/>
          <w:lang w:val="en-GB"/>
        </w:rPr>
        <w:tab/>
      </w:r>
      <w:r w:rsidR="00242502">
        <w:rPr>
          <w:rFonts w:ascii="Arial" w:hAnsi="Arial" w:cs="Arial"/>
          <w:sz w:val="18"/>
          <w:szCs w:val="18"/>
          <w:lang w:val="en-GB"/>
        </w:rPr>
        <w:t>sealant</w:t>
      </w:r>
      <w:r w:rsidR="002014A4">
        <w:rPr>
          <w:rFonts w:ascii="Arial" w:hAnsi="Arial" w:cs="Arial"/>
          <w:sz w:val="18"/>
          <w:szCs w:val="18"/>
          <w:lang w:val="en-GB"/>
        </w:rPr>
        <w:t xml:space="preserve"> (</w:t>
      </w:r>
      <w:r w:rsidR="002014A4" w:rsidRPr="002014A4">
        <w:rPr>
          <w:rFonts w:ascii="Arial" w:hAnsi="Arial" w:cs="Arial"/>
          <w:i/>
          <w:sz w:val="18"/>
          <w:szCs w:val="18"/>
          <w:lang w:val="en-GB"/>
        </w:rPr>
        <w:t>Optional</w:t>
      </w:r>
      <w:r w:rsidR="002014A4">
        <w:rPr>
          <w:rFonts w:ascii="Arial" w:hAnsi="Arial" w:cs="Arial"/>
          <w:sz w:val="18"/>
          <w:szCs w:val="18"/>
          <w:lang w:val="en-GB"/>
        </w:rPr>
        <w:t xml:space="preserve"> – suitable for use in potable water applications)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single component</w:t>
      </w:r>
      <w:r w:rsidR="00A43957">
        <w:rPr>
          <w:rFonts w:ascii="Arial" w:hAnsi="Arial" w:cs="Arial"/>
          <w:sz w:val="18"/>
          <w:szCs w:val="18"/>
        </w:rPr>
        <w:t xml:space="preserve"> </w:t>
      </w:r>
      <w:r w:rsidR="00242502">
        <w:rPr>
          <w:rFonts w:ascii="Arial" w:hAnsi="Arial" w:cs="Arial"/>
          <w:sz w:val="18"/>
          <w:szCs w:val="18"/>
        </w:rPr>
        <w:t xml:space="preserve">joint </w:t>
      </w:r>
      <w:r w:rsidR="00A43957">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562D7F" w:rsidRPr="005522DF" w:rsidTr="00181443">
        <w:tc>
          <w:tcPr>
            <w:tcW w:w="3171" w:type="dxa"/>
            <w:vAlign w:val="center"/>
          </w:tcPr>
          <w:p w:rsidR="00562D7F" w:rsidRPr="002014A4" w:rsidRDefault="00924D3F" w:rsidP="002014A4">
            <w:pPr>
              <w:autoSpaceDE w:val="0"/>
              <w:autoSpaceDN w:val="0"/>
              <w:adjustRightInd w:val="0"/>
              <w:spacing w:beforeLines="20" w:before="48" w:afterLines="20" w:after="48" w:line="240" w:lineRule="auto"/>
              <w:rPr>
                <w:rFonts w:ascii="Arial" w:hAnsi="Arial" w:cs="Arial"/>
                <w:b/>
                <w:bCs/>
                <w:sz w:val="18"/>
                <w:szCs w:val="18"/>
              </w:rPr>
            </w:pPr>
            <w:r w:rsidRPr="002014A4">
              <w:rPr>
                <w:rFonts w:ascii="Arial" w:hAnsi="Arial" w:cs="Arial"/>
                <w:b/>
                <w:bCs/>
                <w:sz w:val="18"/>
                <w:szCs w:val="18"/>
              </w:rPr>
              <w:t>Movement accommodation</w:t>
            </w:r>
            <w:r w:rsidR="00562D7F" w:rsidRPr="002014A4">
              <w:rPr>
                <w:rFonts w:ascii="Arial" w:hAnsi="Arial" w:cs="Arial"/>
                <w:b/>
                <w:bCs/>
                <w:sz w:val="18"/>
                <w:szCs w:val="18"/>
              </w:rPr>
              <w:t>:</w:t>
            </w:r>
          </w:p>
        </w:tc>
        <w:tc>
          <w:tcPr>
            <w:tcW w:w="3969" w:type="dxa"/>
            <w:vAlign w:val="center"/>
          </w:tcPr>
          <w:p w:rsidR="00562D7F" w:rsidRPr="002014A4" w:rsidRDefault="00E92765" w:rsidP="002014A4">
            <w:pPr>
              <w:autoSpaceDE w:val="0"/>
              <w:autoSpaceDN w:val="0"/>
              <w:adjustRightInd w:val="0"/>
              <w:spacing w:beforeLines="20" w:before="48" w:afterLines="20" w:after="48" w:line="240" w:lineRule="auto"/>
              <w:rPr>
                <w:rFonts w:ascii="Arial" w:hAnsi="Arial" w:cs="Arial"/>
                <w:sz w:val="18"/>
                <w:szCs w:val="18"/>
              </w:rPr>
            </w:pPr>
            <w:r w:rsidRPr="002014A4">
              <w:rPr>
                <w:rFonts w:ascii="Arial" w:hAnsi="Arial" w:cs="Arial"/>
                <w:sz w:val="18"/>
                <w:szCs w:val="18"/>
              </w:rPr>
              <w:t>5</w:t>
            </w:r>
            <w:r w:rsidR="00A43957" w:rsidRPr="002014A4">
              <w:rPr>
                <w:rFonts w:ascii="Arial" w:hAnsi="Arial" w:cs="Arial"/>
                <w:sz w:val="18"/>
                <w:szCs w:val="18"/>
              </w:rPr>
              <w:t>0</w:t>
            </w:r>
            <w:r w:rsidR="007C1F27" w:rsidRPr="002014A4">
              <w:rPr>
                <w:rFonts w:ascii="Arial" w:hAnsi="Arial" w:cs="Arial"/>
                <w:sz w:val="18"/>
                <w:szCs w:val="18"/>
              </w:rPr>
              <w:t xml:space="preserve">% (+/- </w:t>
            </w:r>
            <w:r w:rsidR="00A43957" w:rsidRPr="002014A4">
              <w:rPr>
                <w:rFonts w:ascii="Arial" w:hAnsi="Arial" w:cs="Arial"/>
                <w:sz w:val="18"/>
                <w:szCs w:val="18"/>
              </w:rPr>
              <w:t>2</w:t>
            </w:r>
            <w:r w:rsidRPr="002014A4">
              <w:rPr>
                <w:rFonts w:ascii="Arial" w:hAnsi="Arial" w:cs="Arial"/>
                <w:sz w:val="18"/>
                <w:szCs w:val="18"/>
              </w:rPr>
              <w:t>5</w:t>
            </w:r>
            <w:r w:rsidR="007C1F27" w:rsidRPr="002014A4">
              <w:rPr>
                <w:rFonts w:ascii="Arial" w:hAnsi="Arial" w:cs="Arial"/>
                <w:sz w:val="18"/>
                <w:szCs w:val="18"/>
              </w:rPr>
              <w:t>%)</w:t>
            </w:r>
          </w:p>
        </w:tc>
      </w:tr>
      <w:tr w:rsidR="00371440" w:rsidRPr="005522DF" w:rsidTr="00181443">
        <w:tc>
          <w:tcPr>
            <w:tcW w:w="3171" w:type="dxa"/>
            <w:vAlign w:val="center"/>
          </w:tcPr>
          <w:p w:rsidR="00371440" w:rsidRPr="002014A4" w:rsidRDefault="00674445" w:rsidP="002014A4">
            <w:pPr>
              <w:autoSpaceDE w:val="0"/>
              <w:autoSpaceDN w:val="0"/>
              <w:adjustRightInd w:val="0"/>
              <w:spacing w:beforeLines="20" w:before="48" w:afterLines="20" w:after="48" w:line="240" w:lineRule="auto"/>
              <w:rPr>
                <w:rFonts w:ascii="Arial" w:hAnsi="Arial" w:cs="Arial"/>
                <w:b/>
                <w:sz w:val="18"/>
                <w:szCs w:val="18"/>
              </w:rPr>
            </w:pPr>
            <w:r w:rsidRPr="002014A4">
              <w:rPr>
                <w:rFonts w:ascii="Arial" w:hAnsi="Arial" w:cs="Arial"/>
                <w:b/>
                <w:bCs/>
                <w:sz w:val="18"/>
                <w:szCs w:val="18"/>
              </w:rPr>
              <w:t>VOC content</w:t>
            </w:r>
            <w:r w:rsidR="001A1AB6" w:rsidRPr="002014A4">
              <w:rPr>
                <w:rFonts w:ascii="Arial" w:hAnsi="Arial" w:cs="Arial"/>
                <w:b/>
                <w:bCs/>
                <w:sz w:val="18"/>
                <w:szCs w:val="18"/>
              </w:rPr>
              <w:t>:</w:t>
            </w:r>
            <w:r w:rsidR="00371440" w:rsidRPr="002014A4">
              <w:rPr>
                <w:rFonts w:ascii="Arial" w:hAnsi="Arial" w:cs="Arial"/>
                <w:b/>
                <w:bCs/>
                <w:sz w:val="18"/>
                <w:szCs w:val="18"/>
              </w:rPr>
              <w:t xml:space="preserve"> </w:t>
            </w:r>
          </w:p>
        </w:tc>
        <w:tc>
          <w:tcPr>
            <w:tcW w:w="3969" w:type="dxa"/>
            <w:vAlign w:val="center"/>
          </w:tcPr>
          <w:p w:rsidR="00371440" w:rsidRPr="002014A4" w:rsidRDefault="007E1F80" w:rsidP="002014A4">
            <w:pPr>
              <w:autoSpaceDE w:val="0"/>
              <w:autoSpaceDN w:val="0"/>
              <w:adjustRightInd w:val="0"/>
              <w:spacing w:beforeLines="20" w:before="48" w:afterLines="20" w:after="48" w:line="240" w:lineRule="auto"/>
              <w:rPr>
                <w:rFonts w:ascii="Arial" w:hAnsi="Arial" w:cs="Arial"/>
                <w:sz w:val="18"/>
                <w:szCs w:val="18"/>
              </w:rPr>
            </w:pPr>
            <w:r w:rsidRPr="002014A4">
              <w:rPr>
                <w:rFonts w:ascii="Arial" w:hAnsi="Arial" w:cs="Arial"/>
                <w:sz w:val="18"/>
                <w:szCs w:val="18"/>
              </w:rPr>
              <w:t>&lt;</w:t>
            </w:r>
            <w:r w:rsidR="00A43957" w:rsidRPr="002014A4">
              <w:rPr>
                <w:rFonts w:ascii="Arial" w:hAnsi="Arial" w:cs="Arial"/>
                <w:sz w:val="18"/>
                <w:szCs w:val="18"/>
              </w:rPr>
              <w:t>5</w:t>
            </w:r>
            <w:r w:rsidRPr="002014A4">
              <w:rPr>
                <w:rFonts w:ascii="Arial" w:hAnsi="Arial" w:cs="Arial"/>
                <w:sz w:val="18"/>
                <w:szCs w:val="18"/>
              </w:rPr>
              <w:t>0</w:t>
            </w:r>
            <w:r w:rsidR="00924D3F" w:rsidRPr="002014A4">
              <w:rPr>
                <w:rFonts w:ascii="Arial" w:hAnsi="Arial" w:cs="Arial"/>
                <w:sz w:val="18"/>
                <w:szCs w:val="18"/>
              </w:rPr>
              <w:t>g</w:t>
            </w:r>
            <w:r w:rsidR="00674445" w:rsidRPr="002014A4">
              <w:rPr>
                <w:rFonts w:ascii="Arial" w:hAnsi="Arial" w:cs="Arial"/>
                <w:sz w:val="18"/>
                <w:szCs w:val="18"/>
              </w:rPr>
              <w:t xml:space="preserve"> / litre</w:t>
            </w:r>
          </w:p>
        </w:tc>
      </w:tr>
      <w:tr w:rsidR="003F3F5B" w:rsidRPr="005522DF" w:rsidTr="00181443">
        <w:tc>
          <w:tcPr>
            <w:tcW w:w="3171" w:type="dxa"/>
            <w:vAlign w:val="center"/>
          </w:tcPr>
          <w:p w:rsidR="003F3F5B" w:rsidRPr="002014A4" w:rsidRDefault="00924D3F" w:rsidP="002014A4">
            <w:pPr>
              <w:autoSpaceDE w:val="0"/>
              <w:autoSpaceDN w:val="0"/>
              <w:adjustRightInd w:val="0"/>
              <w:spacing w:beforeLines="20" w:before="48" w:afterLines="20" w:after="48" w:line="240" w:lineRule="auto"/>
              <w:rPr>
                <w:rFonts w:ascii="Arial" w:hAnsi="Arial" w:cs="Arial"/>
                <w:b/>
                <w:bCs/>
                <w:sz w:val="18"/>
                <w:szCs w:val="18"/>
              </w:rPr>
            </w:pPr>
            <w:r w:rsidRPr="002014A4">
              <w:rPr>
                <w:rFonts w:ascii="Arial" w:hAnsi="Arial" w:cs="Arial"/>
                <w:b/>
                <w:bCs/>
                <w:sz w:val="18"/>
                <w:szCs w:val="18"/>
              </w:rPr>
              <w:t>Modulus @ 100%</w:t>
            </w:r>
            <w:r w:rsidR="005A5F98" w:rsidRPr="002014A4">
              <w:rPr>
                <w:rFonts w:ascii="Arial" w:hAnsi="Arial" w:cs="Arial"/>
                <w:b/>
                <w:bCs/>
                <w:sz w:val="18"/>
                <w:szCs w:val="18"/>
              </w:rPr>
              <w:t>:</w:t>
            </w:r>
          </w:p>
        </w:tc>
        <w:tc>
          <w:tcPr>
            <w:tcW w:w="3969" w:type="dxa"/>
            <w:vAlign w:val="center"/>
          </w:tcPr>
          <w:p w:rsidR="003F3F5B" w:rsidRPr="002014A4" w:rsidRDefault="007E1F80" w:rsidP="002014A4">
            <w:pPr>
              <w:autoSpaceDE w:val="0"/>
              <w:autoSpaceDN w:val="0"/>
              <w:adjustRightInd w:val="0"/>
              <w:spacing w:beforeLines="20" w:before="48" w:afterLines="20" w:after="48" w:line="240" w:lineRule="auto"/>
              <w:rPr>
                <w:rFonts w:ascii="Arial" w:hAnsi="Arial" w:cs="Arial"/>
                <w:sz w:val="18"/>
                <w:szCs w:val="18"/>
              </w:rPr>
            </w:pPr>
            <w:r w:rsidRPr="002014A4">
              <w:rPr>
                <w:rFonts w:ascii="Arial" w:hAnsi="Arial" w:cs="Arial"/>
                <w:sz w:val="18"/>
                <w:szCs w:val="18"/>
              </w:rPr>
              <w:t>0.</w:t>
            </w:r>
            <w:r w:rsidR="00E92765" w:rsidRPr="002014A4">
              <w:rPr>
                <w:rFonts w:ascii="Arial" w:hAnsi="Arial" w:cs="Arial"/>
                <w:sz w:val="18"/>
                <w:szCs w:val="18"/>
              </w:rPr>
              <w:t>4</w:t>
            </w:r>
            <w:r w:rsidR="00674445" w:rsidRPr="002014A4">
              <w:rPr>
                <w:rFonts w:ascii="Arial" w:hAnsi="Arial" w:cs="Arial"/>
                <w:sz w:val="18"/>
                <w:szCs w:val="18"/>
              </w:rPr>
              <w:t xml:space="preserve"> MPa</w:t>
            </w:r>
          </w:p>
        </w:tc>
      </w:tr>
      <w:tr w:rsidR="00371440" w:rsidRPr="005522DF" w:rsidTr="00181443">
        <w:tc>
          <w:tcPr>
            <w:tcW w:w="3171" w:type="dxa"/>
            <w:vAlign w:val="center"/>
          </w:tcPr>
          <w:p w:rsidR="00371440" w:rsidRPr="002014A4" w:rsidRDefault="00674445" w:rsidP="002014A4">
            <w:pPr>
              <w:autoSpaceDE w:val="0"/>
              <w:autoSpaceDN w:val="0"/>
              <w:adjustRightInd w:val="0"/>
              <w:spacing w:beforeLines="20" w:before="48" w:afterLines="20" w:after="48" w:line="240" w:lineRule="auto"/>
              <w:rPr>
                <w:rFonts w:ascii="Arial" w:hAnsi="Arial" w:cs="Arial"/>
                <w:b/>
                <w:bCs/>
                <w:sz w:val="18"/>
                <w:szCs w:val="18"/>
              </w:rPr>
            </w:pPr>
            <w:r w:rsidRPr="002014A4">
              <w:rPr>
                <w:rFonts w:ascii="Arial" w:hAnsi="Arial" w:cs="Arial"/>
                <w:b/>
                <w:bCs/>
                <w:sz w:val="18"/>
                <w:szCs w:val="18"/>
              </w:rPr>
              <w:t>Shore A hardness (cured):</w:t>
            </w:r>
          </w:p>
        </w:tc>
        <w:tc>
          <w:tcPr>
            <w:tcW w:w="3969" w:type="dxa"/>
            <w:vAlign w:val="center"/>
          </w:tcPr>
          <w:p w:rsidR="00371440" w:rsidRPr="002014A4" w:rsidRDefault="00A43957" w:rsidP="002014A4">
            <w:pPr>
              <w:autoSpaceDE w:val="0"/>
              <w:autoSpaceDN w:val="0"/>
              <w:adjustRightInd w:val="0"/>
              <w:spacing w:beforeLines="20" w:before="48" w:afterLines="20" w:after="48" w:line="240" w:lineRule="auto"/>
              <w:rPr>
                <w:rFonts w:ascii="Arial" w:hAnsi="Arial" w:cs="Arial"/>
                <w:sz w:val="18"/>
                <w:szCs w:val="18"/>
              </w:rPr>
            </w:pPr>
            <w:r w:rsidRPr="002014A4">
              <w:rPr>
                <w:rFonts w:ascii="Arial" w:hAnsi="Arial" w:cs="Arial"/>
                <w:sz w:val="18"/>
                <w:szCs w:val="18"/>
              </w:rPr>
              <w:t>30 to 35</w:t>
            </w:r>
          </w:p>
        </w:tc>
      </w:tr>
      <w:tr w:rsidR="00674445" w:rsidRPr="005522DF" w:rsidTr="00181443">
        <w:tc>
          <w:tcPr>
            <w:tcW w:w="3171" w:type="dxa"/>
            <w:vAlign w:val="center"/>
          </w:tcPr>
          <w:p w:rsidR="00674445" w:rsidRPr="002014A4" w:rsidRDefault="00674445" w:rsidP="002014A4">
            <w:pPr>
              <w:autoSpaceDE w:val="0"/>
              <w:autoSpaceDN w:val="0"/>
              <w:adjustRightInd w:val="0"/>
              <w:spacing w:beforeLines="20" w:before="48" w:afterLines="20" w:after="48" w:line="240" w:lineRule="auto"/>
              <w:rPr>
                <w:rFonts w:ascii="Arial" w:hAnsi="Arial" w:cs="Arial"/>
                <w:b/>
                <w:bCs/>
                <w:sz w:val="18"/>
                <w:szCs w:val="18"/>
              </w:rPr>
            </w:pPr>
            <w:r w:rsidRPr="002014A4">
              <w:rPr>
                <w:rFonts w:ascii="Arial" w:hAnsi="Arial" w:cs="Arial"/>
                <w:b/>
                <w:bCs/>
                <w:sz w:val="18"/>
                <w:szCs w:val="18"/>
              </w:rPr>
              <w:t xml:space="preserve">Elongation </w:t>
            </w:r>
            <w:r w:rsidR="007C1F27" w:rsidRPr="002014A4">
              <w:rPr>
                <w:rFonts w:ascii="Arial" w:hAnsi="Arial" w:cs="Arial"/>
                <w:b/>
                <w:bCs/>
                <w:sz w:val="18"/>
                <w:szCs w:val="18"/>
              </w:rPr>
              <w:t xml:space="preserve">at break </w:t>
            </w:r>
            <w:r w:rsidRPr="002014A4">
              <w:rPr>
                <w:rFonts w:ascii="Arial" w:hAnsi="Arial" w:cs="Arial"/>
                <w:b/>
                <w:bCs/>
                <w:sz w:val="18"/>
                <w:szCs w:val="18"/>
              </w:rPr>
              <w:t>(cured):</w:t>
            </w:r>
          </w:p>
        </w:tc>
        <w:tc>
          <w:tcPr>
            <w:tcW w:w="3969" w:type="dxa"/>
            <w:vAlign w:val="center"/>
          </w:tcPr>
          <w:p w:rsidR="00674445" w:rsidRPr="002014A4" w:rsidRDefault="00674445" w:rsidP="002014A4">
            <w:pPr>
              <w:autoSpaceDE w:val="0"/>
              <w:autoSpaceDN w:val="0"/>
              <w:adjustRightInd w:val="0"/>
              <w:spacing w:beforeLines="20" w:before="48" w:afterLines="20" w:after="48" w:line="240" w:lineRule="auto"/>
              <w:rPr>
                <w:rFonts w:ascii="Arial" w:hAnsi="Arial" w:cs="Arial"/>
                <w:sz w:val="18"/>
                <w:szCs w:val="18"/>
              </w:rPr>
            </w:pPr>
            <w:r w:rsidRPr="002014A4">
              <w:rPr>
                <w:rFonts w:ascii="Arial" w:hAnsi="Arial" w:cs="Arial"/>
                <w:sz w:val="18"/>
                <w:szCs w:val="18"/>
              </w:rPr>
              <w:t>&gt;</w:t>
            </w:r>
            <w:r w:rsidR="00E92765" w:rsidRPr="002014A4">
              <w:rPr>
                <w:rFonts w:ascii="Arial" w:hAnsi="Arial" w:cs="Arial"/>
                <w:sz w:val="18"/>
                <w:szCs w:val="18"/>
              </w:rPr>
              <w:t>4</w:t>
            </w:r>
            <w:r w:rsidR="007C1F27" w:rsidRPr="002014A4">
              <w:rPr>
                <w:rFonts w:ascii="Arial" w:hAnsi="Arial" w:cs="Arial"/>
                <w:sz w:val="18"/>
                <w:szCs w:val="18"/>
              </w:rPr>
              <w:t>0</w:t>
            </w:r>
            <w:r w:rsidRPr="002014A4">
              <w:rPr>
                <w:rFonts w:ascii="Arial" w:hAnsi="Arial" w:cs="Arial"/>
                <w:sz w:val="18"/>
                <w:szCs w:val="18"/>
              </w:rPr>
              <w:t>0%</w:t>
            </w:r>
          </w:p>
        </w:tc>
      </w:tr>
      <w:tr w:rsidR="00924D3F" w:rsidRPr="005522DF" w:rsidTr="00181443">
        <w:tc>
          <w:tcPr>
            <w:tcW w:w="3171" w:type="dxa"/>
            <w:vAlign w:val="center"/>
          </w:tcPr>
          <w:p w:rsidR="00924D3F" w:rsidRPr="002014A4" w:rsidRDefault="00A43957" w:rsidP="002014A4">
            <w:pPr>
              <w:autoSpaceDE w:val="0"/>
              <w:autoSpaceDN w:val="0"/>
              <w:adjustRightInd w:val="0"/>
              <w:spacing w:beforeLines="20" w:before="48" w:afterLines="20" w:after="48" w:line="240" w:lineRule="auto"/>
              <w:rPr>
                <w:rFonts w:ascii="Arial" w:hAnsi="Arial" w:cs="Arial"/>
                <w:b/>
                <w:bCs/>
                <w:sz w:val="18"/>
                <w:szCs w:val="18"/>
              </w:rPr>
            </w:pPr>
            <w:r w:rsidRPr="002014A4">
              <w:rPr>
                <w:rFonts w:ascii="Arial" w:hAnsi="Arial" w:cs="Arial"/>
                <w:b/>
                <w:bCs/>
                <w:sz w:val="18"/>
                <w:szCs w:val="18"/>
              </w:rPr>
              <w:t>Tooling</w:t>
            </w:r>
            <w:r w:rsidR="00924D3F" w:rsidRPr="002014A4">
              <w:rPr>
                <w:rFonts w:ascii="Arial" w:hAnsi="Arial" w:cs="Arial"/>
                <w:b/>
                <w:bCs/>
                <w:sz w:val="18"/>
                <w:szCs w:val="18"/>
              </w:rPr>
              <w:t xml:space="preserve"> time @ 2</w:t>
            </w:r>
            <w:r w:rsidRPr="002014A4">
              <w:rPr>
                <w:rFonts w:ascii="Arial" w:hAnsi="Arial" w:cs="Arial"/>
                <w:b/>
                <w:bCs/>
                <w:sz w:val="18"/>
                <w:szCs w:val="18"/>
              </w:rPr>
              <w:t>5</w:t>
            </w:r>
            <w:r w:rsidR="00924D3F" w:rsidRPr="002014A4">
              <w:rPr>
                <w:rFonts w:ascii="Arial" w:hAnsi="Arial" w:cs="Arial"/>
                <w:b/>
                <w:bCs/>
                <w:sz w:val="18"/>
                <w:szCs w:val="18"/>
                <w:vertAlign w:val="superscript"/>
              </w:rPr>
              <w:t>O</w:t>
            </w:r>
            <w:r w:rsidR="00924D3F" w:rsidRPr="002014A4">
              <w:rPr>
                <w:rFonts w:ascii="Arial" w:hAnsi="Arial" w:cs="Arial"/>
                <w:b/>
                <w:bCs/>
                <w:sz w:val="18"/>
                <w:szCs w:val="18"/>
              </w:rPr>
              <w:t xml:space="preserve">C / </w:t>
            </w:r>
            <w:r w:rsidRPr="002014A4">
              <w:rPr>
                <w:rFonts w:ascii="Arial" w:hAnsi="Arial" w:cs="Arial"/>
                <w:b/>
                <w:bCs/>
                <w:sz w:val="18"/>
                <w:szCs w:val="18"/>
              </w:rPr>
              <w:t>65</w:t>
            </w:r>
            <w:r w:rsidR="00924D3F" w:rsidRPr="002014A4">
              <w:rPr>
                <w:rFonts w:ascii="Arial" w:hAnsi="Arial" w:cs="Arial"/>
                <w:b/>
                <w:bCs/>
                <w:sz w:val="18"/>
                <w:szCs w:val="18"/>
              </w:rPr>
              <w:t xml:space="preserve">%RH: </w:t>
            </w:r>
          </w:p>
        </w:tc>
        <w:tc>
          <w:tcPr>
            <w:tcW w:w="3969" w:type="dxa"/>
            <w:vAlign w:val="center"/>
          </w:tcPr>
          <w:p w:rsidR="00924D3F" w:rsidRPr="002014A4" w:rsidRDefault="00A43957" w:rsidP="002014A4">
            <w:pPr>
              <w:autoSpaceDE w:val="0"/>
              <w:autoSpaceDN w:val="0"/>
              <w:adjustRightInd w:val="0"/>
              <w:spacing w:beforeLines="20" w:before="48" w:afterLines="20" w:after="48" w:line="240" w:lineRule="auto"/>
              <w:rPr>
                <w:rFonts w:ascii="Arial" w:hAnsi="Arial" w:cs="Arial"/>
                <w:sz w:val="18"/>
                <w:szCs w:val="18"/>
              </w:rPr>
            </w:pPr>
            <w:r w:rsidRPr="002014A4">
              <w:rPr>
                <w:rFonts w:ascii="Arial" w:hAnsi="Arial" w:cs="Arial"/>
                <w:sz w:val="18"/>
                <w:szCs w:val="18"/>
              </w:rPr>
              <w:t>2</w:t>
            </w:r>
            <w:r w:rsidR="003E562B" w:rsidRPr="002014A4">
              <w:rPr>
                <w:rFonts w:ascii="Arial" w:hAnsi="Arial" w:cs="Arial"/>
                <w:sz w:val="18"/>
                <w:szCs w:val="18"/>
              </w:rPr>
              <w:t>0</w:t>
            </w:r>
            <w:r w:rsidR="00924D3F" w:rsidRPr="002014A4">
              <w:rPr>
                <w:rFonts w:ascii="Arial" w:hAnsi="Arial" w:cs="Arial"/>
                <w:sz w:val="18"/>
                <w:szCs w:val="18"/>
              </w:rPr>
              <w:t xml:space="preserve"> minutes</w:t>
            </w:r>
          </w:p>
        </w:tc>
      </w:tr>
      <w:tr w:rsidR="0032121C" w:rsidRPr="005522DF" w:rsidTr="00181443">
        <w:tc>
          <w:tcPr>
            <w:tcW w:w="3171" w:type="dxa"/>
            <w:vAlign w:val="center"/>
          </w:tcPr>
          <w:p w:rsidR="0032121C" w:rsidRPr="002014A4" w:rsidRDefault="00924D3F" w:rsidP="002014A4">
            <w:pPr>
              <w:autoSpaceDE w:val="0"/>
              <w:autoSpaceDN w:val="0"/>
              <w:adjustRightInd w:val="0"/>
              <w:spacing w:beforeLines="20" w:before="48" w:afterLines="20" w:after="48" w:line="240" w:lineRule="auto"/>
              <w:rPr>
                <w:rFonts w:ascii="Arial" w:hAnsi="Arial" w:cs="Arial"/>
                <w:b/>
                <w:bCs/>
                <w:sz w:val="18"/>
                <w:szCs w:val="18"/>
              </w:rPr>
            </w:pPr>
            <w:r w:rsidRPr="002014A4">
              <w:rPr>
                <w:rFonts w:ascii="Arial" w:hAnsi="Arial" w:cs="Arial"/>
                <w:b/>
                <w:bCs/>
                <w:sz w:val="18"/>
                <w:szCs w:val="18"/>
              </w:rPr>
              <w:t>Cure</w:t>
            </w:r>
            <w:r w:rsidR="0032121C" w:rsidRPr="002014A4">
              <w:rPr>
                <w:rFonts w:ascii="Arial" w:hAnsi="Arial" w:cs="Arial"/>
                <w:b/>
                <w:bCs/>
                <w:sz w:val="18"/>
                <w:szCs w:val="18"/>
              </w:rPr>
              <w:t xml:space="preserve"> time @ 2</w:t>
            </w:r>
            <w:r w:rsidR="00A43957" w:rsidRPr="002014A4">
              <w:rPr>
                <w:rFonts w:ascii="Arial" w:hAnsi="Arial" w:cs="Arial"/>
                <w:b/>
                <w:bCs/>
                <w:sz w:val="18"/>
                <w:szCs w:val="18"/>
              </w:rPr>
              <w:t>5</w:t>
            </w:r>
            <w:r w:rsidR="0032121C" w:rsidRPr="002014A4">
              <w:rPr>
                <w:rFonts w:ascii="Arial" w:hAnsi="Arial" w:cs="Arial"/>
                <w:b/>
                <w:bCs/>
                <w:sz w:val="18"/>
                <w:szCs w:val="18"/>
                <w:vertAlign w:val="superscript"/>
              </w:rPr>
              <w:t>O</w:t>
            </w:r>
            <w:r w:rsidR="0032121C" w:rsidRPr="002014A4">
              <w:rPr>
                <w:rFonts w:ascii="Arial" w:hAnsi="Arial" w:cs="Arial"/>
                <w:b/>
                <w:bCs/>
                <w:sz w:val="18"/>
                <w:szCs w:val="18"/>
              </w:rPr>
              <w:t xml:space="preserve">C / </w:t>
            </w:r>
            <w:r w:rsidR="00181443" w:rsidRPr="002014A4">
              <w:rPr>
                <w:rFonts w:ascii="Arial" w:hAnsi="Arial" w:cs="Arial"/>
                <w:b/>
                <w:bCs/>
                <w:sz w:val="18"/>
                <w:szCs w:val="18"/>
              </w:rPr>
              <w:t>6</w:t>
            </w:r>
            <w:r w:rsidR="0032121C" w:rsidRPr="002014A4">
              <w:rPr>
                <w:rFonts w:ascii="Arial" w:hAnsi="Arial" w:cs="Arial"/>
                <w:b/>
                <w:bCs/>
                <w:sz w:val="18"/>
                <w:szCs w:val="18"/>
              </w:rPr>
              <w:t>5%RH</w:t>
            </w:r>
            <w:r w:rsidRPr="002014A4">
              <w:rPr>
                <w:rFonts w:ascii="Arial" w:hAnsi="Arial" w:cs="Arial"/>
                <w:b/>
                <w:bCs/>
                <w:sz w:val="18"/>
                <w:szCs w:val="18"/>
              </w:rPr>
              <w:t>:</w:t>
            </w:r>
          </w:p>
        </w:tc>
        <w:tc>
          <w:tcPr>
            <w:tcW w:w="3969" w:type="dxa"/>
            <w:vAlign w:val="center"/>
          </w:tcPr>
          <w:p w:rsidR="0032121C" w:rsidRPr="002014A4" w:rsidRDefault="007E1F80" w:rsidP="002014A4">
            <w:pPr>
              <w:autoSpaceDE w:val="0"/>
              <w:autoSpaceDN w:val="0"/>
              <w:adjustRightInd w:val="0"/>
              <w:spacing w:beforeLines="20" w:before="48" w:afterLines="20" w:after="48" w:line="240" w:lineRule="auto"/>
              <w:rPr>
                <w:rFonts w:ascii="Arial" w:hAnsi="Arial" w:cs="Arial"/>
                <w:sz w:val="18"/>
                <w:szCs w:val="18"/>
              </w:rPr>
            </w:pPr>
            <w:r w:rsidRPr="002014A4">
              <w:rPr>
                <w:rFonts w:ascii="Arial" w:hAnsi="Arial" w:cs="Arial"/>
                <w:sz w:val="18"/>
                <w:szCs w:val="18"/>
              </w:rPr>
              <w:t>3</w:t>
            </w:r>
            <w:r w:rsidR="00924D3F" w:rsidRPr="002014A4">
              <w:rPr>
                <w:rFonts w:ascii="Arial" w:hAnsi="Arial" w:cs="Arial"/>
                <w:sz w:val="18"/>
                <w:szCs w:val="18"/>
              </w:rPr>
              <w:t>mm / 24h</w:t>
            </w:r>
          </w:p>
        </w:tc>
      </w:tr>
      <w:tr w:rsidR="00181443" w:rsidRPr="005522DF" w:rsidTr="00181443">
        <w:tc>
          <w:tcPr>
            <w:tcW w:w="3171" w:type="dxa"/>
            <w:vMerge w:val="restart"/>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
                <w:bCs/>
                <w:sz w:val="18"/>
                <w:szCs w:val="18"/>
              </w:rPr>
            </w:pPr>
            <w:r w:rsidRPr="002014A4">
              <w:rPr>
                <w:rFonts w:ascii="Arial" w:hAnsi="Arial" w:cs="Arial"/>
                <w:b/>
                <w:bCs/>
                <w:sz w:val="18"/>
                <w:szCs w:val="18"/>
              </w:rPr>
              <w:t>Chemical resistance:</w:t>
            </w:r>
          </w:p>
          <w:p w:rsidR="00181443" w:rsidRPr="002014A4" w:rsidRDefault="00181443" w:rsidP="002014A4">
            <w:pPr>
              <w:autoSpaceDE w:val="0"/>
              <w:autoSpaceDN w:val="0"/>
              <w:adjustRightInd w:val="0"/>
              <w:spacing w:beforeLines="20" w:before="48" w:afterLines="20" w:after="48" w:line="240" w:lineRule="auto"/>
              <w:rPr>
                <w:rFonts w:ascii="Arial" w:hAnsi="Arial" w:cs="Arial"/>
                <w:bCs/>
                <w:sz w:val="18"/>
                <w:szCs w:val="18"/>
              </w:rPr>
            </w:pPr>
            <w:r w:rsidRPr="002014A4">
              <w:rPr>
                <w:rFonts w:ascii="Arial" w:hAnsi="Arial" w:cs="Arial"/>
                <w:bCs/>
                <w:sz w:val="18"/>
                <w:szCs w:val="18"/>
              </w:rPr>
              <w:t>Typical after 6 months immersion</w:t>
            </w:r>
          </w:p>
        </w:tc>
        <w:tc>
          <w:tcPr>
            <w:tcW w:w="3969" w:type="dxa"/>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Cs/>
                <w:sz w:val="18"/>
                <w:szCs w:val="18"/>
              </w:rPr>
            </w:pPr>
            <w:r w:rsidRPr="002014A4">
              <w:rPr>
                <w:rFonts w:ascii="Arial" w:hAnsi="Arial" w:cs="Arial"/>
                <w:bCs/>
                <w:sz w:val="18"/>
                <w:szCs w:val="18"/>
              </w:rPr>
              <w:t>Chlorine (Sodium Hypochlorite) 10%</w:t>
            </w:r>
          </w:p>
        </w:tc>
      </w:tr>
      <w:tr w:rsidR="00181443" w:rsidRPr="005522DF" w:rsidTr="00181443">
        <w:tc>
          <w:tcPr>
            <w:tcW w:w="3171" w:type="dxa"/>
            <w:vMerge/>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
                <w:bCs/>
                <w:sz w:val="18"/>
                <w:szCs w:val="18"/>
              </w:rPr>
            </w:pPr>
          </w:p>
        </w:tc>
        <w:tc>
          <w:tcPr>
            <w:tcW w:w="3969" w:type="dxa"/>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Cs/>
                <w:sz w:val="18"/>
                <w:szCs w:val="18"/>
              </w:rPr>
            </w:pPr>
            <w:r w:rsidRPr="002014A4">
              <w:rPr>
                <w:rFonts w:ascii="Arial" w:hAnsi="Arial" w:cs="Arial"/>
                <w:bCs/>
                <w:sz w:val="18"/>
                <w:szCs w:val="18"/>
              </w:rPr>
              <w:t>Sodium Hydroxide 30%</w:t>
            </w:r>
          </w:p>
        </w:tc>
      </w:tr>
      <w:tr w:rsidR="00181443" w:rsidRPr="005522DF" w:rsidTr="00181443">
        <w:tc>
          <w:tcPr>
            <w:tcW w:w="3171" w:type="dxa"/>
            <w:vMerge/>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
                <w:bCs/>
                <w:sz w:val="18"/>
                <w:szCs w:val="18"/>
              </w:rPr>
            </w:pPr>
          </w:p>
        </w:tc>
        <w:tc>
          <w:tcPr>
            <w:tcW w:w="3969" w:type="dxa"/>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Cs/>
                <w:sz w:val="18"/>
                <w:szCs w:val="18"/>
              </w:rPr>
            </w:pPr>
            <w:r w:rsidRPr="002014A4">
              <w:rPr>
                <w:rFonts w:ascii="Arial" w:hAnsi="Arial" w:cs="Arial"/>
                <w:bCs/>
                <w:sz w:val="18"/>
                <w:szCs w:val="18"/>
              </w:rPr>
              <w:t>Sulphuric Acid 50%</w:t>
            </w:r>
          </w:p>
        </w:tc>
      </w:tr>
      <w:tr w:rsidR="00181443" w:rsidRPr="005522DF" w:rsidTr="00181443">
        <w:tc>
          <w:tcPr>
            <w:tcW w:w="3171" w:type="dxa"/>
            <w:vMerge/>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
                <w:bCs/>
                <w:sz w:val="18"/>
                <w:szCs w:val="18"/>
              </w:rPr>
            </w:pPr>
          </w:p>
        </w:tc>
        <w:tc>
          <w:tcPr>
            <w:tcW w:w="3969" w:type="dxa"/>
            <w:vAlign w:val="center"/>
          </w:tcPr>
          <w:p w:rsidR="00181443" w:rsidRPr="002014A4" w:rsidRDefault="00181443" w:rsidP="002014A4">
            <w:pPr>
              <w:autoSpaceDE w:val="0"/>
              <w:autoSpaceDN w:val="0"/>
              <w:adjustRightInd w:val="0"/>
              <w:spacing w:beforeLines="20" w:before="48" w:afterLines="20" w:after="48" w:line="240" w:lineRule="auto"/>
              <w:rPr>
                <w:rFonts w:ascii="Arial" w:hAnsi="Arial" w:cs="Arial"/>
                <w:bCs/>
                <w:sz w:val="18"/>
                <w:szCs w:val="18"/>
              </w:rPr>
            </w:pPr>
            <w:r w:rsidRPr="002014A4">
              <w:rPr>
                <w:rFonts w:ascii="Arial" w:hAnsi="Arial" w:cs="Arial"/>
                <w:bCs/>
                <w:sz w:val="18"/>
                <w:szCs w:val="18"/>
              </w:rPr>
              <w:t>Lactic Acid 25%</w:t>
            </w:r>
          </w:p>
        </w:tc>
      </w:tr>
    </w:tbl>
    <w:p w:rsidR="006E3395" w:rsidRDefault="006E3395" w:rsidP="0034776D">
      <w:pPr>
        <w:autoSpaceDE w:val="0"/>
        <w:autoSpaceDN w:val="0"/>
        <w:adjustRightInd w:val="0"/>
        <w:spacing w:before="120" w:after="0" w:line="240" w:lineRule="auto"/>
        <w:rPr>
          <w:rFonts w:ascii="Arial" w:hAnsi="Arial" w:cs="Arial"/>
          <w:sz w:val="18"/>
          <w:szCs w:val="18"/>
        </w:rPr>
      </w:pPr>
      <w:r w:rsidRPr="00FC0650">
        <w:rPr>
          <w:rFonts w:ascii="Arial" w:hAnsi="Arial" w:cs="Arial"/>
          <w:sz w:val="18"/>
          <w:szCs w:val="18"/>
        </w:rPr>
        <w:t xml:space="preserve">. </w:t>
      </w:r>
      <w:r w:rsidR="002014A4">
        <w:rPr>
          <w:rFonts w:ascii="Arial" w:hAnsi="Arial" w:cs="Arial"/>
          <w:sz w:val="18"/>
          <w:szCs w:val="18"/>
        </w:rPr>
        <w:tab/>
      </w:r>
      <w:r w:rsidR="002014A4" w:rsidRPr="002014A4">
        <w:rPr>
          <w:rFonts w:ascii="Arial" w:hAnsi="Arial" w:cs="Arial"/>
          <w:i/>
          <w:sz w:val="18"/>
          <w:szCs w:val="18"/>
        </w:rPr>
        <w:t>Optional when applicable</w:t>
      </w:r>
      <w:r w:rsidR="002014A4">
        <w:rPr>
          <w:rFonts w:ascii="Arial" w:hAnsi="Arial" w:cs="Arial"/>
          <w:sz w:val="18"/>
          <w:szCs w:val="18"/>
        </w:rPr>
        <w:t xml:space="preserve"> – The joint sealant must comply with AS4020:2108 – products suitable for use </w:t>
      </w:r>
      <w:r w:rsidR="002014A4">
        <w:rPr>
          <w:rFonts w:ascii="Arial" w:hAnsi="Arial" w:cs="Arial"/>
          <w:sz w:val="18"/>
          <w:szCs w:val="18"/>
        </w:rPr>
        <w:tab/>
        <w:t>in drinking water.</w:t>
      </w:r>
    </w:p>
    <w:p w:rsidR="002014A4" w:rsidRPr="006E3395" w:rsidRDefault="002014A4" w:rsidP="0034776D">
      <w:pPr>
        <w:autoSpaceDE w:val="0"/>
        <w:autoSpaceDN w:val="0"/>
        <w:adjustRightInd w:val="0"/>
        <w:spacing w:before="120" w:after="0" w:line="240" w:lineRule="auto"/>
        <w:rPr>
          <w:rFonts w:ascii="ArialMT" w:hAnsi="ArialMT" w:cs="ArialMT"/>
          <w:sz w:val="18"/>
          <w:szCs w:val="18"/>
        </w:rPr>
      </w:pP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181443">
        <w:rPr>
          <w:rFonts w:ascii="Arial" w:hAnsi="Arial" w:cs="Arial"/>
          <w:b/>
          <w:sz w:val="18"/>
          <w:szCs w:val="18"/>
          <w:lang w:val="en-GB"/>
        </w:rPr>
        <w:t>SC6</w:t>
      </w:r>
      <w:r w:rsidR="00E92765">
        <w:rPr>
          <w:rFonts w:ascii="Arial" w:hAnsi="Arial" w:cs="Arial"/>
          <w:b/>
          <w:sz w:val="18"/>
          <w:szCs w:val="18"/>
          <w:lang w:val="en-GB"/>
        </w:rPr>
        <w:t>00</w:t>
      </w:r>
      <w:r w:rsidR="00A9051A">
        <w:rPr>
          <w:rFonts w:ascii="Arial" w:hAnsi="Arial" w:cs="Arial"/>
          <w:b/>
          <w:sz w:val="18"/>
          <w:szCs w:val="18"/>
          <w:lang w:val="en-GB"/>
        </w:rPr>
        <w:t xml:space="preserve"> </w:t>
      </w:r>
      <w:r w:rsidR="002014A4" w:rsidRPr="002014A4">
        <w:rPr>
          <w:rFonts w:ascii="Arial" w:hAnsi="Arial" w:cs="Arial"/>
          <w:sz w:val="18"/>
          <w:szCs w:val="18"/>
          <w:lang w:val="en-GB"/>
        </w:rPr>
        <w:t>used in conjunction with</w:t>
      </w:r>
      <w:r w:rsidR="002014A4">
        <w:rPr>
          <w:rFonts w:ascii="Arial" w:hAnsi="Arial" w:cs="Arial"/>
          <w:b/>
          <w:sz w:val="18"/>
          <w:szCs w:val="18"/>
          <w:lang w:val="en-GB"/>
        </w:rPr>
        <w:t xml:space="preserve"> Fosroc Primer 13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2014A4">
        <w:rPr>
          <w:rFonts w:ascii="Arial" w:hAnsi="Arial" w:cs="Arial"/>
          <w:sz w:val="18"/>
          <w:szCs w:val="18"/>
          <w:lang w:val="en-GB"/>
        </w:rPr>
        <w:tab/>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9E7" w:rsidRDefault="002149E7" w:rsidP="00275B04">
      <w:pPr>
        <w:spacing w:after="0" w:line="240" w:lineRule="auto"/>
      </w:pPr>
      <w:r>
        <w:separator/>
      </w:r>
    </w:p>
  </w:endnote>
  <w:endnote w:type="continuationSeparator" w:id="0">
    <w:p w:rsidR="002149E7" w:rsidRDefault="002149E7"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014A4" w:rsidRDefault="002014A4" w:rsidP="002014A4">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014A4" w:rsidRDefault="002014A4" w:rsidP="002014A4">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2014A4">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9E7" w:rsidRDefault="002149E7" w:rsidP="00275B04">
      <w:pPr>
        <w:spacing w:after="0" w:line="240" w:lineRule="auto"/>
      </w:pPr>
      <w:bookmarkStart w:id="0" w:name="_Hlk37232099"/>
      <w:bookmarkEnd w:id="0"/>
      <w:r>
        <w:separator/>
      </w:r>
    </w:p>
  </w:footnote>
  <w:footnote w:type="continuationSeparator" w:id="0">
    <w:p w:rsidR="002149E7" w:rsidRDefault="002149E7"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D2B97"/>
    <w:rsid w:val="001107F7"/>
    <w:rsid w:val="001204F2"/>
    <w:rsid w:val="00152B71"/>
    <w:rsid w:val="00181443"/>
    <w:rsid w:val="00191850"/>
    <w:rsid w:val="001A1AB6"/>
    <w:rsid w:val="001D19CF"/>
    <w:rsid w:val="001E2F14"/>
    <w:rsid w:val="001E5CD1"/>
    <w:rsid w:val="002014A4"/>
    <w:rsid w:val="00206FC2"/>
    <w:rsid w:val="00213693"/>
    <w:rsid w:val="002145B0"/>
    <w:rsid w:val="002149E7"/>
    <w:rsid w:val="00234E76"/>
    <w:rsid w:val="00242502"/>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5BC1"/>
    <w:rsid w:val="00436B59"/>
    <w:rsid w:val="00464377"/>
    <w:rsid w:val="00487D1B"/>
    <w:rsid w:val="004925AB"/>
    <w:rsid w:val="004A3DE9"/>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7E1F80"/>
    <w:rsid w:val="00800421"/>
    <w:rsid w:val="00812308"/>
    <w:rsid w:val="008A4736"/>
    <w:rsid w:val="008C616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B3603"/>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2145D"/>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2020-04-28T03:47:00Z</dcterms:created>
  <dcterms:modified xsi:type="dcterms:W3CDTF">2022-03-01T21:39:00Z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